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6F" w:rsidRDefault="009E0CB5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29753270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59766F" w:rsidRDefault="0059766F" w:rsidP="0059766F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9766F" w:rsidRDefault="0059766F" w:rsidP="0059766F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Калиновка муниципального района </w:t>
                  </w:r>
                </w:p>
                <w:p w:rsidR="0059766F" w:rsidRDefault="0059766F" w:rsidP="0059766F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59766F" w:rsidRDefault="0059766F" w:rsidP="0059766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/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9766F" w:rsidRDefault="0059766F" w:rsidP="0059766F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7D5A3B">
        <w:rPr>
          <w:b/>
        </w:rPr>
        <w:t>от 11 июля 2016г.  № 23</w:t>
      </w:r>
    </w:p>
    <w:p w:rsidR="0059766F" w:rsidRDefault="0059766F" w:rsidP="0059766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59766F" w:rsidRDefault="0059766F" w:rsidP="0059766F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Калиновка муниципального района Сергиевский № 43 от 30.12.2015г. «Об утверждении муниципальной программы «Совершенствование муниципального управления  сельского поселения Калиновка муниципального района Сергиевский» на 2016-2018гг.</w:t>
      </w:r>
    </w:p>
    <w:p w:rsidR="0059766F" w:rsidRDefault="0059766F" w:rsidP="0059766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9766F" w:rsidRDefault="0059766F" w:rsidP="0059766F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59766F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59766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59766F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59766F">
        <w:rPr>
          <w:sz w:val="28"/>
          <w:szCs w:val="28"/>
        </w:rPr>
        <w:t xml:space="preserve"> сельского поселения Калиновка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Калиновка муниципального района Сергиевский  </w:t>
      </w:r>
    </w:p>
    <w:p w:rsidR="0059766F" w:rsidRDefault="0059766F" w:rsidP="0059766F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9766F" w:rsidRDefault="0059766F" w:rsidP="005976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№ 43 от 30.12.2015г. «Об утверждении муниципальной программы «Совершенствование муниципального управления  сельского поселения Калиновка муниципального района Сергиевский» на 2016-2018гг. (далее - Программа) следующего содержания: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59766F" w:rsidRDefault="0059766F" w:rsidP="005976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C0771B">
        <w:rPr>
          <w:sz w:val="28"/>
          <w:szCs w:val="28"/>
        </w:rPr>
        <w:t>537</w:t>
      </w:r>
      <w:r w:rsidR="00B26E6B">
        <w:rPr>
          <w:sz w:val="28"/>
          <w:szCs w:val="28"/>
        </w:rPr>
        <w:t>7</w:t>
      </w:r>
      <w:r w:rsidR="00C0771B">
        <w:rPr>
          <w:sz w:val="28"/>
          <w:szCs w:val="28"/>
        </w:rPr>
        <w:t>,70519</w:t>
      </w:r>
      <w:r>
        <w:rPr>
          <w:sz w:val="28"/>
          <w:szCs w:val="28"/>
        </w:rPr>
        <w:t xml:space="preserve"> тыс. руб., в том числе по годам:</w:t>
      </w:r>
    </w:p>
    <w:p w:rsidR="0059766F" w:rsidRDefault="0059766F" w:rsidP="005976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2016 год – 242</w:t>
      </w:r>
      <w:r w:rsidR="00B26E6B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B26E6B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>1625 тыс.руб.;</w:t>
      </w:r>
    </w:p>
    <w:p w:rsidR="0059766F" w:rsidRDefault="0059766F" w:rsidP="005976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2017 год – 1453,98271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59766F" w:rsidRDefault="0059766F" w:rsidP="005976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2018 год – 1500,00623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-средств местного бюджета – 5185,20519 тыс.рублей: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2231,21625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–1453,98271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1500,00623 тыс. руб.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бюджета- </w:t>
      </w:r>
      <w:r w:rsidR="00C0771B">
        <w:rPr>
          <w:sz w:val="28"/>
          <w:szCs w:val="28"/>
        </w:rPr>
        <w:t>192,50000</w:t>
      </w:r>
      <w:r>
        <w:rPr>
          <w:sz w:val="28"/>
          <w:szCs w:val="28"/>
        </w:rPr>
        <w:t xml:space="preserve"> тыс. рублей: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2016год – </w:t>
      </w:r>
      <w:r w:rsidR="00C0771B">
        <w:rPr>
          <w:sz w:val="28"/>
          <w:szCs w:val="28"/>
        </w:rPr>
        <w:t>192,50000</w:t>
      </w:r>
      <w:r>
        <w:rPr>
          <w:sz w:val="28"/>
          <w:szCs w:val="28"/>
        </w:rPr>
        <w:t xml:space="preserve">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0,00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тыс. руб.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Программы 4 «Ресурсное обеспечение реализации Программы» изложить в следующей редакции: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75"/>
        <w:gridCol w:w="6521"/>
        <w:gridCol w:w="2551"/>
      </w:tblGrid>
      <w:tr w:rsidR="0059766F" w:rsidTr="00AE4C5F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F" w:rsidRDefault="0059766F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59766F" w:rsidRDefault="0059766F" w:rsidP="00AE4C5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59766F" w:rsidTr="00AE4C5F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59766F" w:rsidTr="00AE4C5F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6F" w:rsidRDefault="0059766F" w:rsidP="00AE4C5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6F" w:rsidRDefault="0059766F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549,01173</w:t>
            </w:r>
          </w:p>
        </w:tc>
      </w:tr>
      <w:tr w:rsidR="0059766F" w:rsidTr="00AE4C5F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6F" w:rsidRDefault="0059766F" w:rsidP="00AE4C5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EA476A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1243,90641</w:t>
            </w:r>
          </w:p>
        </w:tc>
      </w:tr>
      <w:tr w:rsidR="0059766F" w:rsidTr="00AE4C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6F" w:rsidRDefault="0059766F" w:rsidP="00AE4C5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7,02000</w:t>
            </w:r>
          </w:p>
        </w:tc>
      </w:tr>
      <w:tr w:rsidR="0059766F" w:rsidTr="00AE4C5F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6F" w:rsidRDefault="0059766F" w:rsidP="00AE4C5F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9,13445</w:t>
            </w:r>
          </w:p>
        </w:tc>
      </w:tr>
      <w:tr w:rsidR="0059766F" w:rsidTr="00AE4C5F">
        <w:trPr>
          <w:trHeight w:val="6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6F" w:rsidRDefault="0059766F" w:rsidP="00AE4C5F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6F" w:rsidRDefault="0059766F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9766F" w:rsidRDefault="0059766F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3,70794</w:t>
            </w:r>
          </w:p>
        </w:tc>
      </w:tr>
      <w:tr w:rsidR="0059766F" w:rsidTr="00AE4C5F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6F" w:rsidRDefault="0059766F" w:rsidP="00AE4C5F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13,70389</w:t>
            </w:r>
          </w:p>
        </w:tc>
      </w:tr>
      <w:tr w:rsidR="0059766F" w:rsidTr="00AE4C5F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6F" w:rsidRDefault="0059766F" w:rsidP="00AE4C5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6F" w:rsidRDefault="0059766F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9766F" w:rsidRDefault="0059766F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71,7824</w:t>
            </w:r>
          </w:p>
        </w:tc>
      </w:tr>
      <w:tr w:rsidR="0059766F" w:rsidTr="00AE4C5F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6F" w:rsidRDefault="0059766F" w:rsidP="00AE4C5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3,5659</w:t>
            </w:r>
          </w:p>
        </w:tc>
      </w:tr>
      <w:tr w:rsidR="0059766F" w:rsidTr="00AE4C5F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6F" w:rsidRDefault="0059766F" w:rsidP="00AE4C5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270,00000</w:t>
            </w:r>
          </w:p>
        </w:tc>
      </w:tr>
      <w:tr w:rsidR="0059766F" w:rsidTr="00AE4C5F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6F" w:rsidRDefault="0059766F" w:rsidP="00AE4C5F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</w:t>
            </w:r>
            <w:r>
              <w:rPr>
                <w:szCs w:val="28"/>
                <w:lang w:eastAsia="en-US"/>
              </w:rPr>
              <w:lastRenderedPageBreak/>
              <w:t>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13,70389</w:t>
            </w:r>
          </w:p>
        </w:tc>
      </w:tr>
      <w:tr w:rsidR="0059766F" w:rsidTr="00AE4C5F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6F" w:rsidRDefault="0059766F" w:rsidP="00AE4C5F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22,83982</w:t>
            </w:r>
          </w:p>
        </w:tc>
      </w:tr>
      <w:tr w:rsidR="0059766F" w:rsidTr="00AE4C5F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6F" w:rsidRDefault="0059766F" w:rsidP="00AE4C5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22,83982</w:t>
            </w:r>
          </w:p>
        </w:tc>
      </w:tr>
      <w:tr w:rsidR="0059766F" w:rsidTr="00AE4C5F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6F" w:rsidRDefault="0059766F" w:rsidP="00AE4C5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C0771B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192,50000</w:t>
            </w:r>
          </w:p>
        </w:tc>
      </w:tr>
      <w:tr w:rsidR="0059766F" w:rsidTr="00AE4C5F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6F" w:rsidRDefault="0059766F" w:rsidP="00AE4C5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59766F" w:rsidTr="00AE4C5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6F" w:rsidRDefault="0059766F" w:rsidP="00AE4C5F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59766F" w:rsidTr="00AE4C5F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6F" w:rsidRDefault="0059766F" w:rsidP="00AE4C5F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F" w:rsidRDefault="0059766F" w:rsidP="00AE4C5F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59766F" w:rsidRDefault="0059766F" w:rsidP="00AE4C5F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6F" w:rsidRDefault="0059766F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9766F" w:rsidRDefault="00C0771B" w:rsidP="00AE4C5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2423,71625</w:t>
            </w:r>
          </w:p>
        </w:tc>
      </w:tr>
    </w:tbl>
    <w:p w:rsidR="00EA476A" w:rsidRDefault="00EA476A" w:rsidP="00EA476A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* </w:t>
      </w:r>
      <w:r>
        <w:rPr>
          <w:sz w:val="20"/>
          <w:szCs w:val="20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20"/>
          <w:szCs w:val="20"/>
        </w:rPr>
        <w:t>согласно методик</w:t>
      </w:r>
      <w:proofErr w:type="gramEnd"/>
      <w:r>
        <w:rPr>
          <w:sz w:val="20"/>
          <w:szCs w:val="20"/>
        </w:rPr>
        <w:t xml:space="preserve"> расчета объемов иных межбюджетных трансфертов.</w:t>
      </w:r>
    </w:p>
    <w:p w:rsidR="00EA476A" w:rsidRDefault="00EA476A" w:rsidP="00EA476A">
      <w:pPr>
        <w:rPr>
          <w:b/>
          <w:sz w:val="28"/>
          <w:szCs w:val="28"/>
        </w:rPr>
      </w:pPr>
    </w:p>
    <w:p w:rsidR="0059766F" w:rsidRDefault="00EA476A" w:rsidP="005976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766F">
        <w:rPr>
          <w:sz w:val="28"/>
          <w:szCs w:val="28"/>
        </w:rPr>
        <w:t xml:space="preserve"> 2.Опубликовать настоящее Постановление в газете «Сергиевский вестник».</w:t>
      </w:r>
    </w:p>
    <w:p w:rsidR="0059766F" w:rsidRDefault="0059766F" w:rsidP="0059766F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59766F" w:rsidRDefault="0059766F" w:rsidP="0059766F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59766F" w:rsidRDefault="0059766F" w:rsidP="0059766F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59766F" w:rsidRDefault="0059766F" w:rsidP="0059766F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59766F" w:rsidRDefault="0059766F" w:rsidP="0059766F">
      <w:pPr>
        <w:pStyle w:val="a4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59766F" w:rsidRDefault="0059766F" w:rsidP="00EA476A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r w:rsidR="00EA476A" w:rsidRPr="00EA476A">
        <w:rPr>
          <w:rFonts w:cs="Tahoma"/>
          <w:bCs/>
          <w:sz w:val="28"/>
        </w:rPr>
        <w:t>Беспалов С</w:t>
      </w:r>
      <w:r w:rsidR="00EA476A">
        <w:rPr>
          <w:rFonts w:cs="Tahoma"/>
          <w:bCs/>
          <w:sz w:val="28"/>
        </w:rPr>
        <w:t>.</w:t>
      </w:r>
      <w:r w:rsidR="00EA476A" w:rsidRPr="00EA476A">
        <w:rPr>
          <w:rFonts w:cs="Tahoma"/>
          <w:bCs/>
          <w:sz w:val="28"/>
        </w:rPr>
        <w:t>В</w:t>
      </w:r>
      <w:r w:rsidR="00EA476A">
        <w:rPr>
          <w:rFonts w:cs="Tahoma"/>
          <w:bCs/>
          <w:sz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66F"/>
    <w:rsid w:val="000350B1"/>
    <w:rsid w:val="0059766F"/>
    <w:rsid w:val="005A4764"/>
    <w:rsid w:val="00621C90"/>
    <w:rsid w:val="007156B6"/>
    <w:rsid w:val="00731616"/>
    <w:rsid w:val="007715D5"/>
    <w:rsid w:val="007D5A3B"/>
    <w:rsid w:val="007E6E60"/>
    <w:rsid w:val="009E0CB5"/>
    <w:rsid w:val="00B26E6B"/>
    <w:rsid w:val="00BC76BD"/>
    <w:rsid w:val="00BD2782"/>
    <w:rsid w:val="00C0771B"/>
    <w:rsid w:val="00DE38D0"/>
    <w:rsid w:val="00EA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976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976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976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976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6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976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976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976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976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76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976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976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976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976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976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976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6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976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976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976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976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76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976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976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2016-07-11T10:37:00Z</cp:lastPrinted>
  <dcterms:created xsi:type="dcterms:W3CDTF">2016-07-11T10:41:00Z</dcterms:created>
  <dcterms:modified xsi:type="dcterms:W3CDTF">2016-07-11T10:41:00Z</dcterms:modified>
</cp:coreProperties>
</file>